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9E86A" w14:textId="77777777" w:rsidR="00ED569A" w:rsidRPr="00ED569A" w:rsidRDefault="00ED569A" w:rsidP="00ED56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ED569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 xml:space="preserve">ANEXO II – FORMULARIO DE SOLICITUD </w:t>
      </w:r>
    </w:p>
    <w:p w14:paraId="60D62C82" w14:textId="77777777" w:rsidR="00ED569A" w:rsidRPr="00ED569A" w:rsidRDefault="00ED569A" w:rsidP="00ED56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85"/>
      </w:tblGrid>
      <w:tr w:rsidR="00ED569A" w:rsidRPr="00ED569A" w14:paraId="3DEB4105" w14:textId="77777777" w:rsidTr="005A692A">
        <w:trPr>
          <w:trHeight w:val="551"/>
          <w:jc w:val="center"/>
        </w:trPr>
        <w:tc>
          <w:tcPr>
            <w:tcW w:w="9285" w:type="dxa"/>
            <w:tcBorders>
              <w:top w:val="thinThickSmallGap" w:sz="24" w:space="0" w:color="auto"/>
              <w:left w:val="nil"/>
              <w:bottom w:val="thinThickSmallGap" w:sz="24" w:space="0" w:color="auto"/>
              <w:right w:val="nil"/>
            </w:tcBorders>
            <w:vAlign w:val="center"/>
          </w:tcPr>
          <w:p w14:paraId="137656C3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 xml:space="preserve">SOLICITUD DE ADMISIÓN EN EL PROCESO DE SELECCIÓN DE </w:t>
            </w:r>
            <w:r w:rsidRPr="00ED56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DOS PLAZAS DE PERSONAL LABORAL EN EL INSTITUTO DE CRÉDITO OFICIAL, E.P.E. CON PERSONAL FUNCIONARIO O LABORAL CON UNA RELACIÓN PREEXISTENTE FIJA E INDEFINIDA EN EL SECTOR PÚBLICO ESTATAL, AUTONÓMICO O LOCAL</w:t>
            </w:r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- </w:t>
            </w:r>
            <w:r w:rsidRPr="00ED56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TÉCNICOS SERVICIOS GENERALES Y PATRIMONIO 2025</w:t>
            </w:r>
          </w:p>
        </w:tc>
      </w:tr>
    </w:tbl>
    <w:p w14:paraId="052A2FEA" w14:textId="77777777" w:rsidR="00ED569A" w:rsidRPr="00ED569A" w:rsidRDefault="00ED569A" w:rsidP="00ED569A">
      <w:pPr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</w:p>
    <w:p w14:paraId="3E7CE858" w14:textId="77777777" w:rsidR="00ED569A" w:rsidRPr="00ED569A" w:rsidRDefault="00ED569A" w:rsidP="00ED569A">
      <w:pPr>
        <w:keepNext/>
        <w:keepLines/>
        <w:spacing w:after="0" w:line="240" w:lineRule="auto"/>
        <w:ind w:left="142"/>
        <w:jc w:val="both"/>
        <w:outlineLvl w:val="2"/>
        <w:rPr>
          <w:rFonts w:ascii="Times New Roman" w:eastAsiaTheme="majorEastAsia" w:hAnsi="Times New Roman" w:cs="Arial"/>
          <w:b/>
          <w:color w:val="0F4761" w:themeColor="accent1" w:themeShade="BF"/>
          <w:kern w:val="0"/>
          <w:sz w:val="20"/>
          <w:szCs w:val="28"/>
          <w:lang w:val="es-ES_tradnl" w:eastAsia="es-ES"/>
          <w14:ligatures w14:val="none"/>
        </w:rPr>
      </w:pPr>
      <w:r w:rsidRPr="00ED569A">
        <w:rPr>
          <w:rFonts w:ascii="Times New Roman" w:eastAsiaTheme="majorEastAsia" w:hAnsi="Times New Roman" w:cs="Arial"/>
          <w:b/>
          <w:color w:val="0F4761" w:themeColor="accent1" w:themeShade="BF"/>
          <w:kern w:val="0"/>
          <w:sz w:val="20"/>
          <w:szCs w:val="28"/>
          <w:lang w:val="es-ES_tradnl" w:eastAsia="es-ES"/>
          <w14:ligatures w14:val="none"/>
        </w:rPr>
        <w:t>DATOS PERSONALES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1"/>
        <w:gridCol w:w="2161"/>
        <w:gridCol w:w="5090"/>
      </w:tblGrid>
      <w:tr w:rsidR="00ED569A" w:rsidRPr="00ED569A" w14:paraId="795750BF" w14:textId="77777777" w:rsidTr="005A692A">
        <w:tc>
          <w:tcPr>
            <w:tcW w:w="4322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8EA449F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1. Primer Apellido</w:t>
            </w:r>
          </w:p>
          <w:p w14:paraId="2E575AA2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683CCEA4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090" w:type="dxa"/>
            <w:tcBorders>
              <w:top w:val="single" w:sz="12" w:space="0" w:color="auto"/>
              <w:right w:val="single" w:sz="12" w:space="0" w:color="auto"/>
            </w:tcBorders>
          </w:tcPr>
          <w:p w14:paraId="7FD068F4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2. Segundo Apellido</w:t>
            </w:r>
          </w:p>
        </w:tc>
      </w:tr>
      <w:tr w:rsidR="00ED569A" w:rsidRPr="00ED569A" w14:paraId="5F632E7D" w14:textId="77777777" w:rsidTr="005A692A">
        <w:tc>
          <w:tcPr>
            <w:tcW w:w="4322" w:type="dxa"/>
            <w:gridSpan w:val="2"/>
            <w:tcBorders>
              <w:left w:val="single" w:sz="12" w:space="0" w:color="auto"/>
            </w:tcBorders>
          </w:tcPr>
          <w:p w14:paraId="25C1B62F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3. Nombre</w:t>
            </w:r>
          </w:p>
          <w:p w14:paraId="1376FA39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66A2BAE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090" w:type="dxa"/>
            <w:tcBorders>
              <w:right w:val="single" w:sz="12" w:space="0" w:color="auto"/>
            </w:tcBorders>
          </w:tcPr>
          <w:p w14:paraId="421A9D49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4. D.N.I. o equivalente</w:t>
            </w:r>
          </w:p>
          <w:p w14:paraId="1210C2A7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28083EEF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ED569A" w:rsidRPr="00ED569A" w14:paraId="6305245E" w14:textId="77777777" w:rsidTr="005A692A">
        <w:tc>
          <w:tcPr>
            <w:tcW w:w="2161" w:type="dxa"/>
            <w:tcBorders>
              <w:left w:val="single" w:sz="12" w:space="0" w:color="auto"/>
            </w:tcBorders>
          </w:tcPr>
          <w:p w14:paraId="7AFB5F2D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5. Fecha de Nacimiento</w:t>
            </w:r>
          </w:p>
        </w:tc>
        <w:tc>
          <w:tcPr>
            <w:tcW w:w="2161" w:type="dxa"/>
          </w:tcPr>
          <w:p w14:paraId="187F4586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6. País de Nacimiento</w:t>
            </w:r>
          </w:p>
          <w:p w14:paraId="659AE90A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02EB09CA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5090" w:type="dxa"/>
            <w:tcBorders>
              <w:right w:val="single" w:sz="12" w:space="0" w:color="auto"/>
            </w:tcBorders>
          </w:tcPr>
          <w:p w14:paraId="0DE3461B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7. Localidad de Nacimiento</w:t>
            </w:r>
          </w:p>
        </w:tc>
      </w:tr>
      <w:tr w:rsidR="00ED569A" w:rsidRPr="00ED569A" w14:paraId="1226B7A3" w14:textId="77777777" w:rsidTr="005A692A">
        <w:trPr>
          <w:cantSplit/>
        </w:trPr>
        <w:tc>
          <w:tcPr>
            <w:tcW w:w="9412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57512195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 xml:space="preserve">8. Domicilio: Calle, Plaza, </w:t>
            </w:r>
            <w:proofErr w:type="spellStart"/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nº</w:t>
            </w:r>
            <w:proofErr w:type="spellEnd"/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, Código Postal etc.</w:t>
            </w:r>
          </w:p>
          <w:p w14:paraId="5E823F7F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5CADA55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</w:tr>
      <w:tr w:rsidR="00ED569A" w:rsidRPr="00ED569A" w14:paraId="5B09AE45" w14:textId="77777777" w:rsidTr="005A692A">
        <w:trPr>
          <w:trHeight w:val="543"/>
        </w:trPr>
        <w:tc>
          <w:tcPr>
            <w:tcW w:w="9412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5FAA00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9. Correo electrónico</w:t>
            </w:r>
          </w:p>
        </w:tc>
      </w:tr>
      <w:tr w:rsidR="00ED569A" w:rsidRPr="00ED569A" w14:paraId="376BD925" w14:textId="77777777" w:rsidTr="005A692A">
        <w:tc>
          <w:tcPr>
            <w:tcW w:w="2161" w:type="dxa"/>
            <w:tcBorders>
              <w:left w:val="single" w:sz="12" w:space="0" w:color="auto"/>
              <w:bottom w:val="single" w:sz="12" w:space="0" w:color="auto"/>
            </w:tcBorders>
          </w:tcPr>
          <w:p w14:paraId="1D6F790A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10. Domicilio: Municipio</w:t>
            </w:r>
          </w:p>
          <w:p w14:paraId="588344A8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EEDBA92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161" w:type="dxa"/>
            <w:tcBorders>
              <w:bottom w:val="single" w:sz="12" w:space="0" w:color="auto"/>
            </w:tcBorders>
          </w:tcPr>
          <w:p w14:paraId="411B4F33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11. Domicilio: Provincia</w:t>
            </w:r>
          </w:p>
        </w:tc>
        <w:tc>
          <w:tcPr>
            <w:tcW w:w="5090" w:type="dxa"/>
            <w:tcBorders>
              <w:bottom w:val="single" w:sz="12" w:space="0" w:color="auto"/>
              <w:right w:val="single" w:sz="12" w:space="0" w:color="auto"/>
            </w:tcBorders>
          </w:tcPr>
          <w:p w14:paraId="4FBA4166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12. Tfno. Con prefijo</w:t>
            </w:r>
          </w:p>
        </w:tc>
      </w:tr>
    </w:tbl>
    <w:p w14:paraId="3F763A48" w14:textId="77777777" w:rsidR="00ED569A" w:rsidRPr="00ED569A" w:rsidRDefault="00ED569A" w:rsidP="00ED569A">
      <w:pPr>
        <w:keepNext/>
        <w:keepLines/>
        <w:spacing w:after="0" w:line="240" w:lineRule="auto"/>
        <w:ind w:left="142"/>
        <w:jc w:val="both"/>
        <w:outlineLvl w:val="2"/>
        <w:rPr>
          <w:rFonts w:ascii="Times New Roman" w:eastAsiaTheme="majorEastAsia" w:hAnsi="Times New Roman" w:cs="Arial"/>
          <w:b/>
          <w:color w:val="0F4761" w:themeColor="accent1" w:themeShade="BF"/>
          <w:kern w:val="0"/>
          <w:sz w:val="20"/>
          <w:szCs w:val="28"/>
          <w:lang w:val="es-ES_tradnl" w:eastAsia="es-ES"/>
          <w14:ligatures w14:val="none"/>
        </w:rPr>
      </w:pPr>
      <w:r w:rsidRPr="00ED569A">
        <w:rPr>
          <w:rFonts w:ascii="Times New Roman" w:eastAsiaTheme="majorEastAsia" w:hAnsi="Times New Roman" w:cs="Arial"/>
          <w:b/>
          <w:color w:val="0F4761" w:themeColor="accent1" w:themeShade="BF"/>
          <w:kern w:val="0"/>
          <w:sz w:val="20"/>
          <w:szCs w:val="28"/>
          <w:lang w:val="es-ES_tradnl" w:eastAsia="es-ES"/>
          <w14:ligatures w14:val="none"/>
        </w:rPr>
        <w:t>TITULOS ACADÉMICOS OFICIALES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650"/>
      </w:tblGrid>
      <w:tr w:rsidR="00ED569A" w:rsidRPr="00ED569A" w14:paraId="369F2D50" w14:textId="77777777" w:rsidTr="005A692A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35A6ADD4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13. Exigido en la convocatoria</w:t>
            </w:r>
          </w:p>
          <w:p w14:paraId="56677767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5A5C9F01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2E4CDB7B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558CC9A9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14. Centro de Expedición</w:t>
            </w: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</w:tcPr>
          <w:p w14:paraId="15213948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15. Fecha de Obtención</w:t>
            </w:r>
          </w:p>
        </w:tc>
      </w:tr>
    </w:tbl>
    <w:p w14:paraId="139A2BB5" w14:textId="77777777" w:rsidR="00ED569A" w:rsidRPr="00ED569A" w:rsidRDefault="00ED569A" w:rsidP="00ED569A">
      <w:pPr>
        <w:keepNext/>
        <w:keepLines/>
        <w:spacing w:after="0" w:line="240" w:lineRule="auto"/>
        <w:ind w:left="142"/>
        <w:jc w:val="both"/>
        <w:outlineLvl w:val="2"/>
        <w:rPr>
          <w:rFonts w:ascii="Times New Roman" w:eastAsiaTheme="majorEastAsia" w:hAnsi="Times New Roman" w:cs="Arial"/>
          <w:b/>
          <w:color w:val="0F4761" w:themeColor="accent1" w:themeShade="BF"/>
          <w:kern w:val="0"/>
          <w:sz w:val="20"/>
          <w:szCs w:val="28"/>
          <w:lang w:val="es-ES_tradnl" w:eastAsia="es-ES"/>
          <w14:ligatures w14:val="none"/>
        </w:rPr>
      </w:pPr>
      <w:r w:rsidRPr="00ED569A">
        <w:rPr>
          <w:rFonts w:ascii="Times New Roman" w:eastAsiaTheme="majorEastAsia" w:hAnsi="Times New Roman" w:cs="Arial"/>
          <w:b/>
          <w:color w:val="0F4761" w:themeColor="accent1" w:themeShade="BF"/>
          <w:kern w:val="0"/>
          <w:sz w:val="20"/>
          <w:szCs w:val="28"/>
          <w:lang w:val="es-ES_tradnl" w:eastAsia="es-ES"/>
          <w14:ligatures w14:val="none"/>
        </w:rPr>
        <w:t>EXPERIENCIA PROFESIONAL</w:t>
      </w:r>
    </w:p>
    <w:tbl>
      <w:tblPr>
        <w:tblW w:w="0" w:type="auto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81"/>
        <w:gridCol w:w="2881"/>
        <w:gridCol w:w="3650"/>
      </w:tblGrid>
      <w:tr w:rsidR="00ED569A" w:rsidRPr="00ED569A" w14:paraId="117090AA" w14:textId="77777777" w:rsidTr="005A692A">
        <w:tc>
          <w:tcPr>
            <w:tcW w:w="2881" w:type="dxa"/>
            <w:tcBorders>
              <w:top w:val="single" w:sz="12" w:space="0" w:color="auto"/>
              <w:left w:val="single" w:sz="12" w:space="0" w:color="auto"/>
            </w:tcBorders>
          </w:tcPr>
          <w:p w14:paraId="1C8B89D6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16. Organismo</w:t>
            </w:r>
          </w:p>
          <w:p w14:paraId="30338A5E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45017C2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4FAC3EA0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</w:p>
        </w:tc>
        <w:tc>
          <w:tcPr>
            <w:tcW w:w="2881" w:type="dxa"/>
            <w:tcBorders>
              <w:top w:val="single" w:sz="12" w:space="0" w:color="auto"/>
            </w:tcBorders>
          </w:tcPr>
          <w:p w14:paraId="1DEB4F1A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17. Escala</w:t>
            </w:r>
          </w:p>
        </w:tc>
        <w:tc>
          <w:tcPr>
            <w:tcW w:w="3650" w:type="dxa"/>
            <w:tcBorders>
              <w:top w:val="single" w:sz="12" w:space="0" w:color="auto"/>
              <w:right w:val="single" w:sz="12" w:space="0" w:color="auto"/>
            </w:tcBorders>
          </w:tcPr>
          <w:p w14:paraId="67465D27" w14:textId="77777777" w:rsidR="00ED569A" w:rsidRPr="00ED569A" w:rsidRDefault="00ED569A" w:rsidP="00ED569A">
            <w:pPr>
              <w:spacing w:after="0" w:line="240" w:lineRule="auto"/>
              <w:ind w:left="142"/>
              <w:jc w:val="both"/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kern w:val="0"/>
                <w:sz w:val="20"/>
                <w:szCs w:val="20"/>
                <w:lang w:eastAsia="es-ES"/>
                <w14:ligatures w14:val="none"/>
              </w:rPr>
              <w:t>18. Fechas</w:t>
            </w:r>
          </w:p>
        </w:tc>
      </w:tr>
    </w:tbl>
    <w:p w14:paraId="266A8806" w14:textId="77777777" w:rsidR="00ED569A" w:rsidRPr="00ED569A" w:rsidRDefault="00ED569A" w:rsidP="00ED569A">
      <w:pPr>
        <w:keepNext/>
        <w:keepLines/>
        <w:spacing w:after="0" w:line="240" w:lineRule="auto"/>
        <w:jc w:val="both"/>
        <w:outlineLvl w:val="2"/>
        <w:rPr>
          <w:rFonts w:ascii="Times New Roman" w:eastAsiaTheme="majorEastAsia" w:hAnsi="Times New Roman" w:cs="Arial"/>
          <w:b/>
          <w:bCs/>
          <w:color w:val="0F4761" w:themeColor="accent1" w:themeShade="BF"/>
          <w:kern w:val="0"/>
          <w:sz w:val="20"/>
          <w:szCs w:val="28"/>
          <w:lang w:eastAsia="es-ES"/>
          <w14:ligatures w14:val="none"/>
        </w:rPr>
      </w:pPr>
      <w:bookmarkStart w:id="0" w:name="_Hlk103678638"/>
      <w:r w:rsidRPr="00ED569A">
        <w:rPr>
          <w:rFonts w:ascii="Times New Roman" w:eastAsiaTheme="majorEastAsia" w:hAnsi="Times New Roman" w:cs="Arial"/>
          <w:b/>
          <w:bCs/>
          <w:color w:val="0F4761" w:themeColor="accent1" w:themeShade="BF"/>
          <w:kern w:val="0"/>
          <w:sz w:val="20"/>
          <w:szCs w:val="28"/>
          <w:lang w:eastAsia="es-ES"/>
          <w14:ligatures w14:val="none"/>
        </w:rPr>
        <w:t xml:space="preserve">Con la firma de la presente solicitud el solicitante confirma la veracidad de los datos aportados al presente procedimiento de selección y acepta las bases de la convocatoria. </w:t>
      </w:r>
    </w:p>
    <w:p w14:paraId="5FF125D8" w14:textId="77777777" w:rsidR="00ED569A" w:rsidRPr="00ED569A" w:rsidRDefault="00ED569A" w:rsidP="00ED569A">
      <w:pPr>
        <w:spacing w:after="0" w:line="240" w:lineRule="auto"/>
        <w:jc w:val="both"/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</w:pPr>
    </w:p>
    <w:tbl>
      <w:tblPr>
        <w:tblW w:w="971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11"/>
      </w:tblGrid>
      <w:tr w:rsidR="00ED569A" w:rsidRPr="00ED569A" w14:paraId="0DD21980" w14:textId="77777777" w:rsidTr="005A692A">
        <w:trPr>
          <w:trHeight w:val="2669"/>
        </w:trPr>
        <w:tc>
          <w:tcPr>
            <w:tcW w:w="9711" w:type="dxa"/>
          </w:tcPr>
          <w:p w14:paraId="4145BD3D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s-ES"/>
                <w14:ligatures w14:val="none"/>
              </w:rPr>
            </w:pPr>
            <w:bookmarkStart w:id="1" w:name="_Hlk99613260"/>
            <w:r w:rsidRPr="00ED56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u w:val="single"/>
                <w:lang w:eastAsia="es-ES"/>
                <w14:ligatures w14:val="none"/>
              </w:rPr>
              <w:t>Consulta de datos por parte del ICO que obren en poder de la Administración Pública</w:t>
            </w:r>
          </w:p>
          <w:p w14:paraId="2B79AAF9" w14:textId="77777777" w:rsidR="00ED569A" w:rsidRPr="00ED569A" w:rsidRDefault="00ED569A" w:rsidP="00ED569A">
            <w:pPr>
              <w:spacing w:after="0" w:line="240" w:lineRule="auto"/>
              <w:ind w:left="709" w:hanging="709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De acuerdo con el artículo 28 de la Ley 39/2015 de Procedimiento Administrativo, </w:t>
            </w:r>
            <w:r w:rsidRPr="00ED56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ICO consultará los datos que obren en poder de la Administración Pública</w:t>
            </w:r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relacionados con las exigencias de las bases de este procedimiento y en la medida en que dichos datos sean estrictamente necesarios para la continuación del procedimiento. En concreto estos datos son los siguientes: </w:t>
            </w:r>
            <w:r w:rsidRPr="00ED56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Documentación identificativa de la nacionalidad de la candidatura, Títulos académicos.</w:t>
            </w:r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En caso de que quiera oponerse a esta consulta, deberá marcar la casilla habilitada a continuación a tal efecto:</w:t>
            </w:r>
          </w:p>
          <w:p w14:paraId="75A0D5D1" w14:textId="77777777" w:rsidR="00ED569A" w:rsidRPr="00ED569A" w:rsidRDefault="00ED569A" w:rsidP="00ED569A">
            <w:pPr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</w:p>
          <w:p w14:paraId="36379814" w14:textId="77777777" w:rsidR="00ED569A" w:rsidRPr="00ED569A" w:rsidRDefault="00ED569A" w:rsidP="00ED569A">
            <w:pPr>
              <w:spacing w:after="0" w:line="240" w:lineRule="auto"/>
              <w:jc w:val="both"/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</w:pPr>
            <w:r w:rsidRPr="00ED569A">
              <w:rPr>
                <w:rFonts w:ascii="Arial" w:eastAsia="Times New Roman" w:hAnsi="Arial" w:cs="Arial"/>
                <w:b/>
                <w:bCs/>
                <w:noProof/>
                <w:kern w:val="0"/>
                <w:sz w:val="20"/>
                <w:szCs w:val="20"/>
                <w:u w:val="single"/>
                <w:lang w:eastAsia="es-ES"/>
                <w14:ligatures w14:val="non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166432" wp14:editId="6D0EC33A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38735</wp:posOffset>
                      </wp:positionV>
                      <wp:extent cx="99060" cy="95250"/>
                      <wp:effectExtent l="0" t="0" r="15240" b="19050"/>
                      <wp:wrapNone/>
                      <wp:docPr id="897358526" name="Rectá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9060" cy="95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5C3A7E" id="Rectángulo 5" o:spid="_x0000_s1026" style="position:absolute;margin-left:-2.5pt;margin-top:3.05pt;width:7.8pt;height:7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"/>
                  </w:pict>
                </mc:Fallback>
              </mc:AlternateContent>
            </w:r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   Hago constar que </w:t>
            </w:r>
            <w:r w:rsidRPr="00ED569A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es-ES"/>
                <w14:ligatures w14:val="none"/>
              </w:rPr>
              <w:t>me opongo a la consulta</w:t>
            </w:r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 xml:space="preserve"> de los datos enumerados </w:t>
            </w:r>
            <w:bookmarkEnd w:id="1"/>
            <w:r w:rsidRPr="00ED569A">
              <w:rPr>
                <w:rFonts w:ascii="Arial" w:eastAsia="Times New Roman" w:hAnsi="Arial" w:cs="Arial"/>
                <w:kern w:val="0"/>
                <w:sz w:val="20"/>
                <w:szCs w:val="20"/>
                <w:lang w:eastAsia="es-ES"/>
                <w14:ligatures w14:val="none"/>
              </w:rPr>
              <w:t>en el párrafo anterior y que, por tanto, debo adjuntarlos a mi solicitud.</w:t>
            </w:r>
          </w:p>
        </w:tc>
      </w:tr>
    </w:tbl>
    <w:p w14:paraId="5028FBFF" w14:textId="77777777" w:rsidR="00ED569A" w:rsidRPr="00ED569A" w:rsidRDefault="00ED569A" w:rsidP="00ED569A">
      <w:pPr>
        <w:spacing w:after="0" w:line="240" w:lineRule="auto"/>
        <w:jc w:val="both"/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s-ES"/>
          <w14:ligatures w14:val="none"/>
        </w:rPr>
      </w:pPr>
      <w:r w:rsidRPr="00ED569A">
        <w:rPr>
          <w:rFonts w:ascii="Arial" w:eastAsia="Times New Roman" w:hAnsi="Arial" w:cs="Arial"/>
          <w:b/>
          <w:bCs/>
          <w:kern w:val="0"/>
          <w:sz w:val="20"/>
          <w:szCs w:val="20"/>
          <w:u w:val="single"/>
          <w:lang w:eastAsia="es-ES"/>
          <w14:ligatures w14:val="none"/>
        </w:rPr>
        <w:t>Aceptación cláusula de Protección de Datos</w:t>
      </w:r>
    </w:p>
    <w:p w14:paraId="4F583DD4" w14:textId="77777777" w:rsidR="00ED569A" w:rsidRPr="00ED569A" w:rsidRDefault="00ED569A" w:rsidP="00ED569A">
      <w:pPr>
        <w:widowControl w:val="0"/>
        <w:tabs>
          <w:tab w:val="left" w:pos="-1080"/>
          <w:tab w:val="left" w:pos="-720"/>
        </w:tabs>
        <w:spacing w:after="0" w:line="240" w:lineRule="auto"/>
        <w:jc w:val="both"/>
        <w:rPr>
          <w:rFonts w:ascii="Arial" w:eastAsia="Times New Roman" w:hAnsi="Arial" w:cs="Arial"/>
          <w:snapToGrid w:val="0"/>
          <w:kern w:val="0"/>
          <w:sz w:val="20"/>
          <w:szCs w:val="20"/>
          <w:lang w:eastAsia="es-ES"/>
          <w14:ligatures w14:val="none"/>
        </w:rPr>
      </w:pPr>
      <w:r w:rsidRPr="00ED569A">
        <w:rPr>
          <w:rFonts w:ascii="Arial" w:eastAsia="Times New Roman" w:hAnsi="Arial" w:cs="Arial"/>
          <w:noProof/>
          <w:kern w:val="0"/>
          <w:sz w:val="20"/>
          <w:szCs w:val="20"/>
          <w:lang w:eastAsia="es-ES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648BF1" wp14:editId="2E5990C4">
                <wp:simplePos x="0" y="0"/>
                <wp:positionH relativeFrom="column">
                  <wp:posOffset>-108585</wp:posOffset>
                </wp:positionH>
                <wp:positionV relativeFrom="paragraph">
                  <wp:posOffset>175895</wp:posOffset>
                </wp:positionV>
                <wp:extent cx="99060" cy="95250"/>
                <wp:effectExtent l="5715" t="12065" r="9525" b="6985"/>
                <wp:wrapNone/>
                <wp:docPr id="962182190" name="Rectá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06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BC7D2" id="Rectángulo 4" o:spid="_x0000_s1026" style="position:absolute;margin-left:-8.55pt;margin-top:13.85pt;width:7.8pt;height: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"/>
            </w:pict>
          </mc:Fallback>
        </mc:AlternateContent>
      </w:r>
      <w:r w:rsidRPr="00ED569A">
        <w:rPr>
          <w:rFonts w:ascii="Arial" w:eastAsia="Times New Roman" w:hAnsi="Arial" w:cs="Arial"/>
          <w:noProof/>
          <w:kern w:val="0"/>
          <w:sz w:val="20"/>
          <w:szCs w:val="20"/>
          <w:lang w:eastAsia="es-ES"/>
          <w14:ligatures w14:val="none"/>
        </w:rPr>
        <w:drawing>
          <wp:inline distT="0" distB="0" distL="0" distR="0" wp14:anchorId="3D137E7A" wp14:editId="2FE7EEE7">
            <wp:extent cx="19050" cy="19050"/>
            <wp:effectExtent l="0" t="0" r="0" b="0"/>
            <wp:docPr id="1378168387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48BFD7" w14:textId="77777777" w:rsidR="00ED569A" w:rsidRPr="00ED569A" w:rsidRDefault="00ED569A" w:rsidP="00ED569A">
      <w:pPr>
        <w:widowControl w:val="0"/>
        <w:tabs>
          <w:tab w:val="left" w:pos="-1080"/>
          <w:tab w:val="left" w:pos="-720"/>
        </w:tabs>
        <w:spacing w:after="0" w:line="240" w:lineRule="auto"/>
        <w:jc w:val="both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ED569A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es-ES"/>
          <w14:ligatures w14:val="none"/>
        </w:rPr>
        <w:t xml:space="preserve"> Declaro que he leído la Base Decimotercera de</w:t>
      </w:r>
      <w:r w:rsidRPr="00ED569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ED569A">
        <w:rPr>
          <w:rFonts w:ascii="Arial" w:eastAsia="Times New Roman" w:hAnsi="Arial" w:cs="Arial"/>
          <w:b/>
          <w:kern w:val="0"/>
          <w:sz w:val="20"/>
          <w:szCs w:val="20"/>
          <w:lang w:val="es-ES_tradnl" w:eastAsia="es-ES"/>
          <w14:ligatures w14:val="none"/>
        </w:rPr>
        <w:t>Protección de datos</w:t>
      </w:r>
      <w:r w:rsidRPr="00ED569A">
        <w:rPr>
          <w:rFonts w:ascii="Arial" w:eastAsia="Times New Roman" w:hAnsi="Arial" w:cs="Arial"/>
          <w:kern w:val="0"/>
          <w:sz w:val="20"/>
          <w:szCs w:val="20"/>
          <w:lang w:eastAsia="es-ES"/>
          <w14:ligatures w14:val="none"/>
        </w:rPr>
        <w:t xml:space="preserve"> </w:t>
      </w:r>
      <w:r w:rsidRPr="00ED569A">
        <w:rPr>
          <w:rFonts w:ascii="Arial" w:eastAsia="Times New Roman" w:hAnsi="Arial" w:cs="Arial"/>
          <w:b/>
          <w:kern w:val="0"/>
          <w:sz w:val="20"/>
          <w:szCs w:val="20"/>
          <w:lang w:val="es-ES_tradnl" w:eastAsia="es-ES"/>
          <w14:ligatures w14:val="none"/>
        </w:rPr>
        <w:t>de carácter personal y confidencialidad</w:t>
      </w:r>
      <w:r w:rsidRPr="00ED569A">
        <w:rPr>
          <w:rFonts w:ascii="Arial" w:eastAsia="Times New Roman" w:hAnsi="Arial" w:cs="Arial"/>
          <w:snapToGrid w:val="0"/>
          <w:kern w:val="0"/>
          <w:sz w:val="20"/>
          <w:szCs w:val="20"/>
          <w:lang w:eastAsia="es-ES"/>
          <w14:ligatures w14:val="none"/>
        </w:rPr>
        <w:t xml:space="preserve"> </w:t>
      </w:r>
      <w:r w:rsidRPr="00ED569A">
        <w:rPr>
          <w:rFonts w:ascii="Arial" w:eastAsia="Times New Roman" w:hAnsi="Arial" w:cs="Arial"/>
          <w:b/>
          <w:bCs/>
          <w:snapToGrid w:val="0"/>
          <w:kern w:val="0"/>
          <w:sz w:val="20"/>
          <w:szCs w:val="20"/>
          <w:lang w:eastAsia="es-ES"/>
          <w14:ligatures w14:val="none"/>
        </w:rPr>
        <w:t>y la acepto</w:t>
      </w:r>
      <w:r w:rsidRPr="00ED569A">
        <w:rPr>
          <w:rFonts w:ascii="Arial" w:eastAsia="Times New Roman" w:hAnsi="Arial" w:cs="Arial"/>
          <w:snapToGrid w:val="0"/>
          <w:kern w:val="0"/>
          <w:sz w:val="20"/>
          <w:szCs w:val="20"/>
          <w:lang w:eastAsia="es-ES"/>
          <w14:ligatures w14:val="none"/>
        </w:rPr>
        <w:t xml:space="preserve"> prestando mi consentimiento expreso para que la empresa realice el tratamiento de mis datos de la forma indicada. Para ello, marco la casilla habilitada a tal efecto en este formulario de la solicitud.</w:t>
      </w:r>
      <w:bookmarkEnd w:id="0"/>
    </w:p>
    <w:p w14:paraId="0EDD5E3C" w14:textId="34F8D9B9" w:rsidR="00E00298" w:rsidRPr="00ED569A" w:rsidRDefault="00ED569A" w:rsidP="00ED569A">
      <w:pPr>
        <w:spacing w:after="0" w:line="240" w:lineRule="auto"/>
        <w:jc w:val="center"/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</w:pPr>
      <w:r w:rsidRPr="00ED569A">
        <w:rPr>
          <w:rFonts w:ascii="Arial" w:eastAsia="Times New Roman" w:hAnsi="Arial" w:cs="Arial"/>
          <w:b/>
          <w:kern w:val="0"/>
          <w:sz w:val="20"/>
          <w:szCs w:val="20"/>
          <w:lang w:eastAsia="es-ES"/>
          <w14:ligatures w14:val="none"/>
        </w:rPr>
        <w:t>Fecha y Firma</w:t>
      </w:r>
    </w:p>
    <w:sectPr w:rsidR="00E00298" w:rsidRPr="00ED56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609C2"/>
    <w:multiLevelType w:val="hybridMultilevel"/>
    <w:tmpl w:val="1CFEB5CE"/>
    <w:lvl w:ilvl="0" w:tplc="0C0A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3BD112B"/>
    <w:multiLevelType w:val="hybridMultilevel"/>
    <w:tmpl w:val="8DEE542A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B03FAB"/>
    <w:multiLevelType w:val="hybridMultilevel"/>
    <w:tmpl w:val="3F5AF51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BB5023"/>
    <w:multiLevelType w:val="hybridMultilevel"/>
    <w:tmpl w:val="3F5AF514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9F3511"/>
    <w:multiLevelType w:val="hybridMultilevel"/>
    <w:tmpl w:val="DB8E8F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783339">
    <w:abstractNumId w:val="4"/>
  </w:num>
  <w:num w:numId="2" w16cid:durableId="258635910">
    <w:abstractNumId w:val="0"/>
  </w:num>
  <w:num w:numId="3" w16cid:durableId="384063415">
    <w:abstractNumId w:val="3"/>
  </w:num>
  <w:num w:numId="4" w16cid:durableId="844824759">
    <w:abstractNumId w:val="2"/>
  </w:num>
  <w:num w:numId="5" w16cid:durableId="18884885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69A"/>
    <w:rsid w:val="005060B0"/>
    <w:rsid w:val="007666BB"/>
    <w:rsid w:val="0078615C"/>
    <w:rsid w:val="00CF35DA"/>
    <w:rsid w:val="00E00298"/>
    <w:rsid w:val="00E03F03"/>
    <w:rsid w:val="00ED5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61FF8"/>
  <w15:chartTrackingRefBased/>
  <w15:docId w15:val="{0A85083B-3F7F-44D1-9EEF-6B5311FF2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D56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D56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D56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D56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D56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D56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D56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D56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D56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D56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D56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D56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D569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D569A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D569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D569A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D569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D569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D56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D56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D56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D56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D56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D569A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D569A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D569A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D56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D569A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D56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339</Words>
  <Characters>1867</Characters>
  <Application>Microsoft Office Word</Application>
  <DocSecurity>0</DocSecurity>
  <Lines>15</Lines>
  <Paragraphs>4</Paragraphs>
  <ScaleCrop>false</ScaleCrop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de Miguel</dc:creator>
  <cp:keywords/>
  <dc:description/>
  <cp:lastModifiedBy>Marian de Miguel</cp:lastModifiedBy>
  <cp:revision>1</cp:revision>
  <dcterms:created xsi:type="dcterms:W3CDTF">2025-11-07T11:31:00Z</dcterms:created>
  <dcterms:modified xsi:type="dcterms:W3CDTF">2025-11-07T11:40:00Z</dcterms:modified>
</cp:coreProperties>
</file>